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918B4" w14:textId="77777777" w:rsidR="00275384" w:rsidRDefault="00D5313C" w:rsidP="00D42EC7">
      <w:pPr>
        <w:rPr>
          <w:b/>
          <w:bCs/>
          <w:sz w:val="24"/>
          <w:szCs w:val="24"/>
          <w:lang w:val="fr-FR"/>
        </w:rPr>
      </w:pPr>
      <w:r>
        <w:rPr>
          <w:b/>
          <w:bCs/>
          <w:noProof/>
          <w:sz w:val="24"/>
          <w:szCs w:val="24"/>
          <w:lang w:val="fr-FR" w:eastAsia="fr-FR"/>
        </w:rPr>
        <w:pict w14:anchorId="5738E8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02pt;height:109pt;visibility:visible">
            <v:imagedata r:id="rId8" o:title=""/>
          </v:shape>
        </w:pict>
      </w:r>
    </w:p>
    <w:p w14:paraId="14E57521" w14:textId="77777777" w:rsidR="00275384" w:rsidRDefault="00275384" w:rsidP="00D42EC7">
      <w:pPr>
        <w:rPr>
          <w:b/>
          <w:bCs/>
          <w:sz w:val="24"/>
          <w:szCs w:val="24"/>
          <w:lang w:val="fr-FR"/>
        </w:rPr>
      </w:pPr>
    </w:p>
    <w:p w14:paraId="41CB2E42" w14:textId="77777777" w:rsidR="00275384" w:rsidRDefault="00275384" w:rsidP="0074266D">
      <w:pPr>
        <w:tabs>
          <w:tab w:val="left" w:pos="0"/>
        </w:tabs>
        <w:ind w:left="284"/>
        <w:rPr>
          <w:b/>
          <w:bCs/>
          <w:sz w:val="24"/>
          <w:szCs w:val="24"/>
          <w:lang w:val="fr-FR"/>
        </w:rPr>
      </w:pPr>
    </w:p>
    <w:p w14:paraId="2ABA7E75" w14:textId="77777777" w:rsidR="00275384" w:rsidRDefault="00275384" w:rsidP="00D42EC7">
      <w:pPr>
        <w:rPr>
          <w:b/>
          <w:bCs/>
          <w:sz w:val="24"/>
          <w:szCs w:val="24"/>
          <w:lang w:val="fr-FR"/>
        </w:rPr>
      </w:pPr>
    </w:p>
    <w:p w14:paraId="4F92183C" w14:textId="77777777" w:rsidR="00275384" w:rsidRDefault="00275384" w:rsidP="00D42EC7">
      <w:pPr>
        <w:rPr>
          <w:b/>
          <w:bCs/>
          <w:sz w:val="24"/>
          <w:szCs w:val="24"/>
          <w:lang w:val="fr-FR"/>
        </w:rPr>
      </w:pPr>
    </w:p>
    <w:p w14:paraId="32B88572" w14:textId="77777777" w:rsidR="00275384" w:rsidRPr="00F12ED3" w:rsidRDefault="00275384" w:rsidP="0097584B">
      <w:pPr>
        <w:jc w:val="center"/>
        <w:rPr>
          <w:rFonts w:ascii="Baskerville Old Face" w:hAnsi="Baskerville Old Face" w:cs="Baskerville Old Face"/>
          <w:b/>
          <w:bCs/>
          <w:i/>
          <w:iCs/>
          <w:sz w:val="32"/>
          <w:szCs w:val="32"/>
          <w:u w:val="single"/>
          <w:lang w:val="fr-FR"/>
        </w:rPr>
      </w:pPr>
      <w:r w:rsidRPr="00F12ED3">
        <w:rPr>
          <w:rFonts w:ascii="Baskerville Old Face" w:hAnsi="Baskerville Old Face" w:cs="Baskerville Old Face"/>
          <w:b/>
          <w:bCs/>
          <w:i/>
          <w:iCs/>
          <w:sz w:val="32"/>
          <w:szCs w:val="32"/>
          <w:u w:val="single"/>
          <w:lang w:val="fr-FR"/>
        </w:rPr>
        <w:t>HONORAIRES DE TRANSACTIONS TTC</w:t>
      </w:r>
    </w:p>
    <w:p w14:paraId="6BE44379" w14:textId="77777777" w:rsidR="00275384" w:rsidRDefault="00275384" w:rsidP="00F12ED3">
      <w:pPr>
        <w:rPr>
          <w:rFonts w:ascii="Baskerville Old Face" w:hAnsi="Baskerville Old Face" w:cs="Baskerville Old Face"/>
          <w:b/>
          <w:bCs/>
          <w:sz w:val="36"/>
          <w:szCs w:val="36"/>
          <w:lang w:val="fr-FR"/>
        </w:rPr>
      </w:pPr>
    </w:p>
    <w:p w14:paraId="2EFD69BA" w14:textId="77777777" w:rsidR="00275384" w:rsidRDefault="00275384" w:rsidP="00F12ED3">
      <w:pPr>
        <w:rPr>
          <w:b/>
          <w:bCs/>
          <w:sz w:val="24"/>
          <w:szCs w:val="24"/>
          <w:lang w:val="fr-FR"/>
        </w:rPr>
      </w:pPr>
    </w:p>
    <w:p w14:paraId="4ACDC648" w14:textId="77777777" w:rsidR="00275384" w:rsidRPr="00F12ED3" w:rsidRDefault="00275384" w:rsidP="00D007AC">
      <w:pPr>
        <w:jc w:val="center"/>
        <w:rPr>
          <w:rFonts w:ascii="Baskerville Old Face" w:hAnsi="Baskerville Old Face" w:cs="Baskerville Old Face"/>
          <w:b/>
          <w:bCs/>
          <w:i/>
          <w:iCs/>
          <w:sz w:val="32"/>
          <w:szCs w:val="32"/>
          <w:lang w:val="fr-FR"/>
        </w:rPr>
      </w:pPr>
      <w:r w:rsidRPr="00F12ED3">
        <w:rPr>
          <w:rFonts w:ascii="Baskerville Old Face" w:hAnsi="Baskerville Old Face" w:cs="Baskerville Old Face"/>
          <w:b/>
          <w:bCs/>
          <w:i/>
          <w:iCs/>
          <w:sz w:val="32"/>
          <w:szCs w:val="32"/>
          <w:u w:val="single"/>
          <w:lang w:val="fr-FR"/>
        </w:rPr>
        <w:t>Prix de vente</w:t>
      </w:r>
      <w:r w:rsidRPr="00F12ED3">
        <w:rPr>
          <w:rFonts w:ascii="Baskerville Old Face" w:hAnsi="Baskerville Old Face" w:cs="Baskerville Old Face"/>
          <w:b/>
          <w:bCs/>
          <w:i/>
          <w:iCs/>
          <w:sz w:val="32"/>
          <w:szCs w:val="32"/>
          <w:lang w:val="fr-FR"/>
        </w:rPr>
        <w:t xml:space="preserve">     </w:t>
      </w:r>
      <w:r>
        <w:rPr>
          <w:rFonts w:ascii="Baskerville Old Face" w:hAnsi="Baskerville Old Face" w:cs="Baskerville Old Face"/>
          <w:b/>
          <w:bCs/>
          <w:i/>
          <w:iCs/>
          <w:sz w:val="32"/>
          <w:szCs w:val="32"/>
          <w:lang w:val="fr-FR"/>
        </w:rPr>
        <w:t xml:space="preserve">            </w:t>
      </w:r>
      <w:r w:rsidRPr="00F12ED3">
        <w:rPr>
          <w:rFonts w:ascii="Baskerville Old Face" w:hAnsi="Baskerville Old Face" w:cs="Baskerville Old Face"/>
          <w:b/>
          <w:bCs/>
          <w:i/>
          <w:iCs/>
          <w:sz w:val="32"/>
          <w:szCs w:val="32"/>
          <w:lang w:val="fr-FR"/>
        </w:rPr>
        <w:t xml:space="preserve">   </w:t>
      </w:r>
      <w:r w:rsidRPr="00F12ED3">
        <w:rPr>
          <w:rFonts w:ascii="Baskerville Old Face" w:hAnsi="Baskerville Old Face" w:cs="Baskerville Old Face"/>
          <w:b/>
          <w:bCs/>
          <w:i/>
          <w:iCs/>
          <w:sz w:val="32"/>
          <w:szCs w:val="32"/>
          <w:u w:val="single"/>
          <w:lang w:val="fr-FR"/>
        </w:rPr>
        <w:t>Pourcentage</w:t>
      </w:r>
    </w:p>
    <w:p w14:paraId="533C9D75" w14:textId="77777777" w:rsidR="00275384" w:rsidRDefault="00275384" w:rsidP="00CD2811">
      <w:pPr>
        <w:rPr>
          <w:rFonts w:ascii="Baskerville Old Face" w:hAnsi="Baskerville Old Face" w:cs="Baskerville Old Face"/>
          <w:b/>
          <w:bCs/>
          <w:i/>
          <w:iCs/>
          <w:sz w:val="32"/>
          <w:szCs w:val="32"/>
          <w:lang w:val="fr-FR"/>
        </w:rPr>
      </w:pPr>
    </w:p>
    <w:p w14:paraId="57718185" w14:textId="77777777" w:rsidR="00275384" w:rsidRPr="00F12ED3" w:rsidRDefault="00275384" w:rsidP="00766147">
      <w:pPr>
        <w:tabs>
          <w:tab w:val="left" w:pos="4962"/>
        </w:tabs>
        <w:ind w:left="851" w:hanging="851"/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</w:pPr>
      <w:r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ab/>
      </w:r>
      <w:r w:rsidRPr="00F12ED3"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>0  à  20 00</w:t>
      </w:r>
      <w:r w:rsidR="00D5313C"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 xml:space="preserve">0 euros                    </w:t>
      </w:r>
      <w:bookmarkStart w:id="0" w:name="_GoBack"/>
      <w:bookmarkEnd w:id="0"/>
      <w:r w:rsidRPr="00F12ED3"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>Forfait   2 000 euros</w:t>
      </w:r>
    </w:p>
    <w:p w14:paraId="3882BA5C" w14:textId="77777777" w:rsidR="00275384" w:rsidRDefault="00275384" w:rsidP="00D007AC">
      <w:pPr>
        <w:tabs>
          <w:tab w:val="left" w:pos="5812"/>
        </w:tabs>
        <w:ind w:right="1"/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</w:pPr>
    </w:p>
    <w:p w14:paraId="0A343C9C" w14:textId="77777777" w:rsidR="00275384" w:rsidRPr="00F12ED3" w:rsidRDefault="00275384" w:rsidP="00766147">
      <w:pPr>
        <w:tabs>
          <w:tab w:val="left" w:pos="5103"/>
        </w:tabs>
        <w:ind w:left="851" w:right="1" w:hanging="851"/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</w:pPr>
      <w:r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ab/>
      </w:r>
      <w:r w:rsidRPr="00F12ED3"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 xml:space="preserve">15 000   à  30 000  euros    </w:t>
      </w:r>
      <w:r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ab/>
      </w:r>
      <w:r w:rsidRPr="00F12ED3"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>10 %</w:t>
      </w:r>
    </w:p>
    <w:p w14:paraId="1105D057" w14:textId="77777777" w:rsidR="00275384" w:rsidRPr="00F12ED3" w:rsidRDefault="00275384" w:rsidP="00202459">
      <w:pPr>
        <w:ind w:left="993" w:hanging="993"/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</w:pPr>
    </w:p>
    <w:p w14:paraId="27165EC4" w14:textId="77777777" w:rsidR="00275384" w:rsidRPr="00F12ED3" w:rsidRDefault="00275384" w:rsidP="00766147">
      <w:pPr>
        <w:tabs>
          <w:tab w:val="left" w:pos="5103"/>
        </w:tabs>
        <w:ind w:left="851" w:hanging="851"/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</w:pPr>
      <w:r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ab/>
      </w:r>
      <w:r w:rsidRPr="00F12ED3"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 xml:space="preserve">30 000   à  50 000  euros          </w:t>
      </w:r>
      <w:r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ab/>
      </w:r>
      <w:r w:rsidRPr="00F12ED3"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 xml:space="preserve">8 %  </w:t>
      </w:r>
    </w:p>
    <w:p w14:paraId="203E51C8" w14:textId="77777777" w:rsidR="00275384" w:rsidRPr="00F12ED3" w:rsidRDefault="00275384" w:rsidP="008312B1">
      <w:pPr>
        <w:tabs>
          <w:tab w:val="left" w:pos="6237"/>
        </w:tabs>
        <w:ind w:left="993"/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</w:pPr>
      <w:r w:rsidRPr="00F12ED3"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 xml:space="preserve">  </w:t>
      </w:r>
    </w:p>
    <w:p w14:paraId="11D43190" w14:textId="77777777" w:rsidR="00275384" w:rsidRPr="00F12ED3" w:rsidRDefault="00275384" w:rsidP="00766147">
      <w:pPr>
        <w:tabs>
          <w:tab w:val="left" w:pos="5103"/>
        </w:tabs>
        <w:ind w:left="851" w:hanging="851"/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</w:pPr>
      <w:r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ab/>
      </w:r>
      <w:r w:rsidRPr="00F12ED3"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>50 00</w:t>
      </w:r>
      <w:r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 xml:space="preserve">0   à  100 000  euros          </w:t>
      </w:r>
      <w:r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ab/>
      </w:r>
      <w:r w:rsidRPr="00F12ED3"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 xml:space="preserve">7 %  </w:t>
      </w:r>
    </w:p>
    <w:p w14:paraId="147E14DE" w14:textId="77777777" w:rsidR="00275384" w:rsidRPr="00F12ED3" w:rsidRDefault="00275384" w:rsidP="00202459">
      <w:pPr>
        <w:rPr>
          <w:rFonts w:ascii="Baskerville Old Face" w:hAnsi="Baskerville Old Face" w:cs="Baskerville Old Face"/>
          <w:sz w:val="28"/>
          <w:szCs w:val="28"/>
          <w:lang w:val="fr-FR"/>
        </w:rPr>
      </w:pPr>
    </w:p>
    <w:p w14:paraId="43F33AED" w14:textId="77777777" w:rsidR="00275384" w:rsidRPr="00F12ED3" w:rsidRDefault="00275384" w:rsidP="00766147">
      <w:pPr>
        <w:tabs>
          <w:tab w:val="left" w:pos="5103"/>
        </w:tabs>
        <w:ind w:left="851"/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</w:pPr>
      <w:r w:rsidRPr="00F12ED3"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>100 00</w:t>
      </w:r>
      <w:r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 xml:space="preserve">0   à  150 000  euros         </w:t>
      </w:r>
      <w:r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ab/>
      </w:r>
      <w:r w:rsidRPr="00F12ED3"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 xml:space="preserve">6 %  </w:t>
      </w:r>
    </w:p>
    <w:p w14:paraId="65286B5D" w14:textId="77777777" w:rsidR="00275384" w:rsidRPr="00F12ED3" w:rsidRDefault="00275384" w:rsidP="003140A8">
      <w:pPr>
        <w:tabs>
          <w:tab w:val="left" w:pos="6237"/>
        </w:tabs>
        <w:ind w:left="993"/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</w:pPr>
    </w:p>
    <w:p w14:paraId="5AABC3BF" w14:textId="77777777" w:rsidR="00275384" w:rsidRPr="00F12ED3" w:rsidRDefault="00275384" w:rsidP="00766147">
      <w:pPr>
        <w:tabs>
          <w:tab w:val="left" w:pos="5103"/>
        </w:tabs>
        <w:ind w:left="851" w:hanging="851"/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</w:pPr>
      <w:r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ab/>
      </w:r>
      <w:r w:rsidRPr="00F12ED3"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>Au dess</w:t>
      </w:r>
      <w:r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 xml:space="preserve">us de  150 000  euros          </w:t>
      </w:r>
      <w:r w:rsidRPr="00F12ED3">
        <w:rPr>
          <w:rFonts w:ascii="Baskerville Old Face" w:hAnsi="Baskerville Old Face" w:cs="Baskerville Old Face"/>
          <w:b/>
          <w:bCs/>
          <w:i/>
          <w:iCs/>
          <w:sz w:val="28"/>
          <w:szCs w:val="28"/>
          <w:lang w:val="fr-FR"/>
        </w:rPr>
        <w:t xml:space="preserve">5 %  </w:t>
      </w:r>
    </w:p>
    <w:p w14:paraId="0A8164FC" w14:textId="77777777" w:rsidR="00275384" w:rsidRDefault="00275384" w:rsidP="00F12ED3">
      <w:pPr>
        <w:tabs>
          <w:tab w:val="left" w:pos="6237"/>
        </w:tabs>
        <w:rPr>
          <w:rFonts w:ascii="Baskerville Old Face" w:hAnsi="Baskerville Old Face" w:cs="Baskerville Old Face"/>
          <w:b/>
          <w:bCs/>
          <w:i/>
          <w:iCs/>
          <w:sz w:val="32"/>
          <w:szCs w:val="32"/>
          <w:lang w:val="fr-FR"/>
        </w:rPr>
      </w:pPr>
    </w:p>
    <w:p w14:paraId="210BCEEC" w14:textId="77777777" w:rsidR="00275384" w:rsidRDefault="00275384" w:rsidP="00F12ED3">
      <w:pPr>
        <w:tabs>
          <w:tab w:val="left" w:pos="6237"/>
        </w:tabs>
        <w:rPr>
          <w:rFonts w:ascii="Baskerville Old Face" w:hAnsi="Baskerville Old Face" w:cs="Baskerville Old Face"/>
          <w:b/>
          <w:bCs/>
          <w:i/>
          <w:iCs/>
          <w:sz w:val="32"/>
          <w:szCs w:val="32"/>
          <w:lang w:val="fr-FR"/>
        </w:rPr>
      </w:pPr>
    </w:p>
    <w:p w14:paraId="5D0DF020" w14:textId="77777777" w:rsidR="00275384" w:rsidRDefault="00275384" w:rsidP="0074266D">
      <w:pPr>
        <w:tabs>
          <w:tab w:val="left" w:pos="2242"/>
        </w:tabs>
        <w:jc w:val="both"/>
        <w:rPr>
          <w:rFonts w:ascii="Baskerville Old Face" w:hAnsi="Baskerville Old Face" w:cs="Baskerville Old Face"/>
          <w:b/>
          <w:bCs/>
          <w:i/>
          <w:iCs/>
          <w:sz w:val="24"/>
          <w:szCs w:val="24"/>
          <w:lang w:val="fr-FR"/>
        </w:rPr>
      </w:pPr>
      <w:r w:rsidRPr="00F12ED3">
        <w:rPr>
          <w:rFonts w:ascii="Baskerville Old Face" w:hAnsi="Baskerville Old Face" w:cs="Baskerville Old Face"/>
          <w:b/>
          <w:bCs/>
          <w:i/>
          <w:iCs/>
          <w:sz w:val="24"/>
          <w:szCs w:val="24"/>
          <w:lang w:val="fr-FR"/>
        </w:rPr>
        <w:t xml:space="preserve">Conformément aux usages locaux et sauf convention express différente </w:t>
      </w:r>
      <w:r w:rsidR="00591D8F">
        <w:rPr>
          <w:rFonts w:ascii="Baskerville Old Face" w:hAnsi="Baskerville Old Face" w:cs="Baskerville Old Face"/>
          <w:b/>
          <w:bCs/>
          <w:i/>
          <w:iCs/>
          <w:sz w:val="24"/>
          <w:szCs w:val="24"/>
          <w:lang w:val="fr-FR"/>
        </w:rPr>
        <w:t xml:space="preserve">  </w:t>
      </w:r>
      <w:r w:rsidRPr="00F12ED3">
        <w:rPr>
          <w:rFonts w:ascii="Baskerville Old Face" w:hAnsi="Baskerville Old Face" w:cs="Baskerville Old Face"/>
          <w:b/>
          <w:bCs/>
          <w:i/>
          <w:iCs/>
          <w:sz w:val="24"/>
          <w:szCs w:val="24"/>
          <w:lang w:val="fr-FR"/>
        </w:rPr>
        <w:t xml:space="preserve">entre les </w:t>
      </w:r>
      <w:r>
        <w:rPr>
          <w:rFonts w:ascii="Baskerville Old Face" w:hAnsi="Baskerville Old Face" w:cs="Baskerville Old Face"/>
          <w:b/>
          <w:bCs/>
          <w:i/>
          <w:iCs/>
          <w:sz w:val="24"/>
          <w:szCs w:val="24"/>
          <w:lang w:val="fr-FR"/>
        </w:rPr>
        <w:t xml:space="preserve"> </w:t>
      </w:r>
    </w:p>
    <w:p w14:paraId="7AC1E4E5" w14:textId="77777777" w:rsidR="00275384" w:rsidRPr="00F12ED3" w:rsidRDefault="00275384" w:rsidP="00591D8F">
      <w:pPr>
        <w:tabs>
          <w:tab w:val="left" w:pos="2242"/>
        </w:tabs>
        <w:jc w:val="both"/>
        <w:rPr>
          <w:rFonts w:ascii="Baskerville Old Face" w:hAnsi="Baskerville Old Face" w:cs="Baskerville Old Face"/>
          <w:b/>
          <w:bCs/>
          <w:i/>
          <w:iCs/>
          <w:sz w:val="24"/>
          <w:szCs w:val="24"/>
          <w:lang w:val="fr-FR"/>
        </w:rPr>
      </w:pPr>
      <w:r w:rsidRPr="00F12ED3">
        <w:rPr>
          <w:rFonts w:ascii="Baskerville Old Face" w:hAnsi="Baskerville Old Face" w:cs="Baskerville Old Face"/>
          <w:b/>
          <w:bCs/>
          <w:i/>
          <w:iCs/>
          <w:sz w:val="24"/>
          <w:szCs w:val="24"/>
          <w:lang w:val="fr-FR"/>
        </w:rPr>
        <w:t>parties, la rémunération sera à la char</w:t>
      </w:r>
      <w:r w:rsidR="00591D8F">
        <w:rPr>
          <w:rFonts w:ascii="Baskerville Old Face" w:hAnsi="Baskerville Old Face" w:cs="Baskerville Old Face"/>
          <w:b/>
          <w:bCs/>
          <w:i/>
          <w:iCs/>
          <w:sz w:val="24"/>
          <w:szCs w:val="24"/>
          <w:lang w:val="fr-FR"/>
        </w:rPr>
        <w:t xml:space="preserve">ge de la partie indiquée sur le </w:t>
      </w:r>
      <w:r w:rsidRPr="00F12ED3">
        <w:rPr>
          <w:rFonts w:ascii="Baskerville Old Face" w:hAnsi="Baskerville Old Face" w:cs="Baskerville Old Face"/>
          <w:b/>
          <w:bCs/>
          <w:i/>
          <w:iCs/>
          <w:sz w:val="24"/>
          <w:szCs w:val="24"/>
          <w:lang w:val="fr-FR"/>
        </w:rPr>
        <w:t>mandat.</w:t>
      </w:r>
      <w:r w:rsidRPr="00F12ED3">
        <w:rPr>
          <w:rFonts w:ascii="Baskerville Old Face" w:hAnsi="Baskerville Old Face" w:cs="Baskerville Old Face"/>
          <w:b/>
          <w:bCs/>
          <w:i/>
          <w:iCs/>
          <w:sz w:val="24"/>
          <w:szCs w:val="24"/>
          <w:lang w:val="fr-FR"/>
        </w:rPr>
        <w:tab/>
      </w:r>
    </w:p>
    <w:p w14:paraId="7B772D42" w14:textId="77777777" w:rsidR="00275384" w:rsidRPr="00F12ED3" w:rsidRDefault="00275384" w:rsidP="009D48DE">
      <w:pPr>
        <w:tabs>
          <w:tab w:val="left" w:pos="2242"/>
        </w:tabs>
        <w:rPr>
          <w:rFonts w:ascii="Baskerville Old Face" w:hAnsi="Baskerville Old Face" w:cs="Baskerville Old Face"/>
          <w:b/>
          <w:bCs/>
          <w:i/>
          <w:iCs/>
          <w:sz w:val="24"/>
          <w:szCs w:val="24"/>
          <w:lang w:val="fr-FR"/>
        </w:rPr>
      </w:pPr>
    </w:p>
    <w:p w14:paraId="261037C9" w14:textId="77777777" w:rsidR="00275384" w:rsidRPr="001007B4" w:rsidRDefault="00275384" w:rsidP="00591D8F">
      <w:pPr>
        <w:tabs>
          <w:tab w:val="left" w:pos="2242"/>
        </w:tabs>
        <w:rPr>
          <w:rFonts w:ascii="Baskerville Old Face" w:hAnsi="Baskerville Old Face" w:cs="Baskerville Old Face"/>
          <w:b/>
          <w:bCs/>
          <w:i/>
          <w:iCs/>
          <w:sz w:val="24"/>
          <w:szCs w:val="24"/>
          <w:lang w:val="fr-FR"/>
        </w:rPr>
      </w:pPr>
      <w:r w:rsidRPr="00F12ED3">
        <w:rPr>
          <w:rFonts w:ascii="Baskerville Old Face" w:hAnsi="Baskerville Old Face" w:cs="Baskerville Old Face"/>
          <w:b/>
          <w:bCs/>
          <w:i/>
          <w:iCs/>
          <w:sz w:val="24"/>
          <w:szCs w:val="24"/>
          <w:lang w:val="fr-FR"/>
        </w:rPr>
        <w:t xml:space="preserve">Pour toute opération exceptionnelle (demeure &amp; châteaux), terres viticoles, </w:t>
      </w:r>
      <w:r>
        <w:rPr>
          <w:rFonts w:ascii="Baskerville Old Face" w:hAnsi="Baskerville Old Face" w:cs="Baskerville Old Face"/>
          <w:b/>
          <w:bCs/>
          <w:i/>
          <w:iCs/>
          <w:sz w:val="24"/>
          <w:szCs w:val="24"/>
          <w:lang w:val="fr-FR"/>
        </w:rPr>
        <w:t xml:space="preserve">  </w:t>
      </w:r>
      <w:r w:rsidRPr="00F12ED3">
        <w:rPr>
          <w:rFonts w:ascii="Baskerville Old Face" w:hAnsi="Baskerville Old Face" w:cs="Baskerville Old Face"/>
          <w:b/>
          <w:bCs/>
          <w:i/>
          <w:iCs/>
          <w:sz w:val="24"/>
          <w:szCs w:val="24"/>
          <w:lang w:val="fr-FR"/>
        </w:rPr>
        <w:t>commerces et opérations d’étude de faisabilité de lotissement : honoraires à partir de 10 %  avec un maximum de 20 %.</w:t>
      </w:r>
    </w:p>
    <w:sectPr w:rsidR="00275384" w:rsidRPr="001007B4" w:rsidSect="0074266D">
      <w:headerReference w:type="default" r:id="rId9"/>
      <w:footerReference w:type="default" r:id="rId10"/>
      <w:pgSz w:w="11906" w:h="16838"/>
      <w:pgMar w:top="1417" w:right="2267" w:bottom="1417" w:left="1701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49999" w14:textId="77777777" w:rsidR="0078732B" w:rsidRDefault="0078732B" w:rsidP="001A4DE5">
      <w:r>
        <w:separator/>
      </w:r>
    </w:p>
  </w:endnote>
  <w:endnote w:type="continuationSeparator" w:id="0">
    <w:p w14:paraId="48166398" w14:textId="77777777" w:rsidR="0078732B" w:rsidRDefault="0078732B" w:rsidP="001A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F51CD" w14:textId="77777777" w:rsidR="00275384" w:rsidRDefault="00275384">
    <w:pPr>
      <w:pStyle w:val="Pieddepage"/>
    </w:pPr>
  </w:p>
  <w:p w14:paraId="168218CA" w14:textId="77777777" w:rsidR="00275384" w:rsidRDefault="00275384">
    <w:pPr>
      <w:pStyle w:val="Pieddepage"/>
    </w:pPr>
  </w:p>
  <w:p w14:paraId="17FDC5D7" w14:textId="77777777" w:rsidR="00275384" w:rsidRDefault="0027538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6A3BC" w14:textId="77777777" w:rsidR="0078732B" w:rsidRDefault="0078732B" w:rsidP="001A4DE5">
      <w:r>
        <w:separator/>
      </w:r>
    </w:p>
  </w:footnote>
  <w:footnote w:type="continuationSeparator" w:id="0">
    <w:p w14:paraId="6F0380E3" w14:textId="77777777" w:rsidR="0078732B" w:rsidRDefault="0078732B" w:rsidP="001A4D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F84F" w14:textId="77777777" w:rsidR="00275384" w:rsidRDefault="00275384">
    <w:pPr>
      <w:pStyle w:val="En-tte"/>
    </w:pPr>
  </w:p>
  <w:p w14:paraId="6670C96F" w14:textId="77777777" w:rsidR="00275384" w:rsidRDefault="00275384">
    <w:pPr>
      <w:pStyle w:val="En-tte"/>
    </w:pPr>
  </w:p>
  <w:p w14:paraId="0FECA642" w14:textId="77777777" w:rsidR="00275384" w:rsidRDefault="00275384" w:rsidP="00CD2811">
    <w:pPr>
      <w:pStyle w:val="En-tte"/>
    </w:pPr>
  </w:p>
  <w:p w14:paraId="04B2D9EB" w14:textId="77777777" w:rsidR="00275384" w:rsidRDefault="00275384" w:rsidP="00361EB7">
    <w:pPr>
      <w:pStyle w:val="En-tte"/>
      <w:ind w:left="-709"/>
    </w:pPr>
  </w:p>
  <w:p w14:paraId="5C5EB8BA" w14:textId="77777777" w:rsidR="00275384" w:rsidRDefault="00275384" w:rsidP="00361EB7">
    <w:pPr>
      <w:pStyle w:val="En-tte"/>
      <w:ind w:left="-709"/>
    </w:pPr>
  </w:p>
  <w:p w14:paraId="38E1A5CA" w14:textId="77777777" w:rsidR="00275384" w:rsidRDefault="00275384" w:rsidP="00361EB7">
    <w:pPr>
      <w:pStyle w:val="En-tte"/>
      <w:ind w:left="-709"/>
    </w:pPr>
  </w:p>
  <w:p w14:paraId="43A217A4" w14:textId="77777777" w:rsidR="00275384" w:rsidRDefault="0027538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BB4"/>
    <w:multiLevelType w:val="hybridMultilevel"/>
    <w:tmpl w:val="6A7EBC36"/>
    <w:lvl w:ilvl="0" w:tplc="6310C09A">
      <w:start w:val="10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CD2ABB"/>
    <w:multiLevelType w:val="hybridMultilevel"/>
    <w:tmpl w:val="96F0FC3E"/>
    <w:lvl w:ilvl="0" w:tplc="EB10676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DE5"/>
    <w:rsid w:val="000129E4"/>
    <w:rsid w:val="00023BB6"/>
    <w:rsid w:val="00046E15"/>
    <w:rsid w:val="000A3450"/>
    <w:rsid w:val="000E17EE"/>
    <w:rsid w:val="001007B4"/>
    <w:rsid w:val="00106C3F"/>
    <w:rsid w:val="00120844"/>
    <w:rsid w:val="00126E15"/>
    <w:rsid w:val="0018475F"/>
    <w:rsid w:val="001A4DE5"/>
    <w:rsid w:val="00202459"/>
    <w:rsid w:val="002244E5"/>
    <w:rsid w:val="0025639A"/>
    <w:rsid w:val="002613E9"/>
    <w:rsid w:val="00263757"/>
    <w:rsid w:val="00275384"/>
    <w:rsid w:val="002B038B"/>
    <w:rsid w:val="002C429F"/>
    <w:rsid w:val="003140A8"/>
    <w:rsid w:val="0033717B"/>
    <w:rsid w:val="00361EB7"/>
    <w:rsid w:val="00394CA7"/>
    <w:rsid w:val="003D096D"/>
    <w:rsid w:val="003E3C93"/>
    <w:rsid w:val="003E3EE5"/>
    <w:rsid w:val="003E7DF8"/>
    <w:rsid w:val="00422508"/>
    <w:rsid w:val="00443D65"/>
    <w:rsid w:val="00463F87"/>
    <w:rsid w:val="004648E1"/>
    <w:rsid w:val="00474A1D"/>
    <w:rsid w:val="004E5494"/>
    <w:rsid w:val="00573671"/>
    <w:rsid w:val="00591D8F"/>
    <w:rsid w:val="005974A5"/>
    <w:rsid w:val="005B35FD"/>
    <w:rsid w:val="005E6DCC"/>
    <w:rsid w:val="00603FB9"/>
    <w:rsid w:val="00613522"/>
    <w:rsid w:val="00615C98"/>
    <w:rsid w:val="00657658"/>
    <w:rsid w:val="0066592F"/>
    <w:rsid w:val="00676E30"/>
    <w:rsid w:val="00680176"/>
    <w:rsid w:val="00680595"/>
    <w:rsid w:val="006946CC"/>
    <w:rsid w:val="006A4787"/>
    <w:rsid w:val="006E365B"/>
    <w:rsid w:val="006E6EFE"/>
    <w:rsid w:val="0074266D"/>
    <w:rsid w:val="007428EB"/>
    <w:rsid w:val="00766147"/>
    <w:rsid w:val="00784D78"/>
    <w:rsid w:val="0078732B"/>
    <w:rsid w:val="007F07C4"/>
    <w:rsid w:val="007F2538"/>
    <w:rsid w:val="007F7EC8"/>
    <w:rsid w:val="008312B1"/>
    <w:rsid w:val="00861952"/>
    <w:rsid w:val="00876219"/>
    <w:rsid w:val="008767C7"/>
    <w:rsid w:val="008F4F9D"/>
    <w:rsid w:val="00902C8B"/>
    <w:rsid w:val="009272B6"/>
    <w:rsid w:val="00936637"/>
    <w:rsid w:val="009740E6"/>
    <w:rsid w:val="0097584B"/>
    <w:rsid w:val="00985C72"/>
    <w:rsid w:val="009B7643"/>
    <w:rsid w:val="009D0E98"/>
    <w:rsid w:val="009D48DE"/>
    <w:rsid w:val="009E3B02"/>
    <w:rsid w:val="009E6F2B"/>
    <w:rsid w:val="00A4752F"/>
    <w:rsid w:val="00A51280"/>
    <w:rsid w:val="00A53A6A"/>
    <w:rsid w:val="00AE4AD1"/>
    <w:rsid w:val="00AE6A21"/>
    <w:rsid w:val="00AF0B13"/>
    <w:rsid w:val="00AF3D90"/>
    <w:rsid w:val="00AF5F40"/>
    <w:rsid w:val="00B15FD0"/>
    <w:rsid w:val="00B2563A"/>
    <w:rsid w:val="00B33603"/>
    <w:rsid w:val="00BA424E"/>
    <w:rsid w:val="00BB3A48"/>
    <w:rsid w:val="00BC4F8D"/>
    <w:rsid w:val="00BC6F41"/>
    <w:rsid w:val="00BF437A"/>
    <w:rsid w:val="00C05DE2"/>
    <w:rsid w:val="00C3314A"/>
    <w:rsid w:val="00C54E97"/>
    <w:rsid w:val="00C63D37"/>
    <w:rsid w:val="00C77A81"/>
    <w:rsid w:val="00CB2015"/>
    <w:rsid w:val="00CC516D"/>
    <w:rsid w:val="00CD2811"/>
    <w:rsid w:val="00CF0CEC"/>
    <w:rsid w:val="00D007AC"/>
    <w:rsid w:val="00D059D0"/>
    <w:rsid w:val="00D24389"/>
    <w:rsid w:val="00D3188B"/>
    <w:rsid w:val="00D42EC7"/>
    <w:rsid w:val="00D52009"/>
    <w:rsid w:val="00D5313C"/>
    <w:rsid w:val="00E36B0C"/>
    <w:rsid w:val="00E5065B"/>
    <w:rsid w:val="00E50DF7"/>
    <w:rsid w:val="00E77952"/>
    <w:rsid w:val="00E84737"/>
    <w:rsid w:val="00EA4467"/>
    <w:rsid w:val="00ED6910"/>
    <w:rsid w:val="00ED7165"/>
    <w:rsid w:val="00EF02D3"/>
    <w:rsid w:val="00F00F28"/>
    <w:rsid w:val="00F12ED3"/>
    <w:rsid w:val="00F37603"/>
    <w:rsid w:val="00F8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208A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19"/>
    <w:rPr>
      <w:rFonts w:ascii="Times New Roman" w:eastAsia="Times New Roman" w:hAnsi="Times New Roman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A4DE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1A4DE5"/>
  </w:style>
  <w:style w:type="paragraph" w:styleId="Pieddepage">
    <w:name w:val="footer"/>
    <w:basedOn w:val="Normal"/>
    <w:link w:val="PieddepageCar"/>
    <w:uiPriority w:val="99"/>
    <w:rsid w:val="001A4DE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1A4DE5"/>
  </w:style>
  <w:style w:type="paragraph" w:styleId="Textedebulles">
    <w:name w:val="Balloon Text"/>
    <w:basedOn w:val="Normal"/>
    <w:link w:val="TextedebullesCar"/>
    <w:uiPriority w:val="99"/>
    <w:semiHidden/>
    <w:rsid w:val="001A4DE5"/>
    <w:rPr>
      <w:rFonts w:ascii="Tahoma" w:eastAsia="Calibri" w:hAnsi="Tahoma" w:cs="Tahoma"/>
      <w:sz w:val="16"/>
      <w:szCs w:val="16"/>
      <w:lang w:val="fr-FR"/>
    </w:rPr>
  </w:style>
  <w:style w:type="character" w:customStyle="1" w:styleId="TextedebullesCar">
    <w:name w:val="Texte de bulles Car"/>
    <w:link w:val="Textedebulles"/>
    <w:uiPriority w:val="99"/>
    <w:semiHidden/>
    <w:rsid w:val="001A4DE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rsid w:val="00D059D0"/>
    <w:pPr>
      <w:tabs>
        <w:tab w:val="left" w:pos="3608"/>
      </w:tabs>
      <w:jc w:val="center"/>
    </w:pPr>
  </w:style>
  <w:style w:type="character" w:customStyle="1" w:styleId="CorpsdetexteCar">
    <w:name w:val="Corps de texte Car"/>
    <w:link w:val="Corpsdetexte"/>
    <w:uiPriority w:val="99"/>
    <w:semiHidden/>
    <w:rsid w:val="00D059D0"/>
    <w:rPr>
      <w:rFonts w:ascii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99"/>
    <w:qFormat/>
    <w:rsid w:val="00936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111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Sauzet</dc:creator>
  <cp:keywords/>
  <dc:description/>
  <cp:lastModifiedBy>K NOUAR</cp:lastModifiedBy>
  <cp:revision>61</cp:revision>
  <cp:lastPrinted>2015-06-09T07:24:00Z</cp:lastPrinted>
  <dcterms:created xsi:type="dcterms:W3CDTF">2009-12-15T16:06:00Z</dcterms:created>
  <dcterms:modified xsi:type="dcterms:W3CDTF">2015-06-09T07:24:00Z</dcterms:modified>
</cp:coreProperties>
</file>